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թղթե բաժակների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թղթե բաժակների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թղթե բաժակների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թղթե բաժակների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/գունավոր տպագրությամբ/՝ 170-180 մլ տարողությամբ, քաշը ոչ պակաս 3.7 գրամից: Ջերմակայուն՝ բաժակում առկա բարձր ջերմաստիճանի հեղուկների նկատմամբ, օգտագործվող նյութերն անվտանգ՝ ջրի և այլ հեղուկների օգտագործման համար:  Տպագրությունը և դիզայնը նախապես համաձայնեցնել պատվիրատուի հետ:  Ապրանքի մատակարարումը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փող.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40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